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8A" w:rsidRPr="00932E2D" w:rsidRDefault="0070358A" w:rsidP="00932E2D">
      <w:pPr>
        <w:tabs>
          <w:tab w:val="right" w:pos="8647"/>
        </w:tabs>
        <w:spacing w:after="0" w:line="240" w:lineRule="auto"/>
        <w:ind w:right="-24"/>
      </w:pPr>
    </w:p>
    <w:p w:rsidR="00932E2D" w:rsidRPr="00932E2D" w:rsidRDefault="00932E2D" w:rsidP="00932E2D">
      <w:pPr>
        <w:tabs>
          <w:tab w:val="right" w:pos="8647"/>
        </w:tabs>
        <w:spacing w:after="0" w:line="240" w:lineRule="auto"/>
        <w:ind w:right="-24"/>
        <w:jc w:val="center"/>
        <w:rPr>
          <w:b/>
          <w:u w:val="single"/>
        </w:rPr>
      </w:pPr>
    </w:p>
    <w:p w:rsidR="00D850D2" w:rsidRPr="00E221CF" w:rsidRDefault="00987F6B" w:rsidP="00E221CF">
      <w:pPr>
        <w:tabs>
          <w:tab w:val="right" w:pos="9214"/>
        </w:tabs>
        <w:spacing w:after="0" w:line="240" w:lineRule="auto"/>
        <w:ind w:left="284" w:right="-24"/>
        <w:jc w:val="center"/>
        <w:rPr>
          <w:rFonts w:ascii="Arial" w:hAnsi="Arial" w:cs="Arial"/>
          <w:b/>
          <w:sz w:val="28"/>
        </w:rPr>
      </w:pPr>
      <w:r>
        <w:rPr>
          <w:rFonts w:ascii="Arial" w:hAnsi="Arial" w:cs="Arial"/>
          <w:b/>
          <w:sz w:val="28"/>
        </w:rPr>
        <w:t xml:space="preserve">Community </w:t>
      </w:r>
      <w:r w:rsidR="00C66D2A">
        <w:rPr>
          <w:rFonts w:ascii="Arial" w:hAnsi="Arial" w:cs="Arial"/>
          <w:b/>
          <w:sz w:val="28"/>
        </w:rPr>
        <w:t>&amp; Charity application form</w:t>
      </w:r>
      <w:r>
        <w:rPr>
          <w:rFonts w:ascii="Arial" w:hAnsi="Arial" w:cs="Arial"/>
          <w:b/>
          <w:sz w:val="28"/>
        </w:rPr>
        <w:t xml:space="preserve"> </w:t>
      </w:r>
    </w:p>
    <w:p w:rsidR="00C66D2A" w:rsidRDefault="00C66D2A" w:rsidP="00CD1BE1">
      <w:pPr>
        <w:tabs>
          <w:tab w:val="right" w:pos="8647"/>
        </w:tabs>
        <w:spacing w:line="240" w:lineRule="auto"/>
        <w:ind w:right="-24"/>
        <w:jc w:val="both"/>
        <w:rPr>
          <w:rFonts w:ascii="Arial" w:hAnsi="Arial" w:cs="Arial"/>
        </w:rPr>
      </w:pPr>
    </w:p>
    <w:tbl>
      <w:tblPr>
        <w:tblStyle w:val="TableGrid"/>
        <w:tblW w:w="0" w:type="auto"/>
        <w:tblLook w:val="04A0" w:firstRow="1" w:lastRow="0" w:firstColumn="1" w:lastColumn="0" w:noHBand="0" w:noVBand="1"/>
      </w:tblPr>
      <w:tblGrid>
        <w:gridCol w:w="3256"/>
        <w:gridCol w:w="6088"/>
      </w:tblGrid>
      <w:tr w:rsidR="00C66D2A" w:rsidTr="00C66D2A">
        <w:tc>
          <w:tcPr>
            <w:tcW w:w="3256" w:type="dxa"/>
          </w:tcPr>
          <w:p w:rsidR="00C66D2A" w:rsidRDefault="00C66D2A" w:rsidP="00CD1BE1">
            <w:pPr>
              <w:tabs>
                <w:tab w:val="right" w:pos="8647"/>
              </w:tabs>
              <w:ind w:right="-24"/>
              <w:jc w:val="both"/>
              <w:rPr>
                <w:rFonts w:ascii="Arial" w:hAnsi="Arial" w:cs="Arial"/>
              </w:rPr>
            </w:pPr>
            <w:r w:rsidRPr="00520870">
              <w:rPr>
                <w:rFonts w:ascii="Arial" w:hAnsi="Arial" w:cs="Arial"/>
              </w:rPr>
              <w:t>Contact name:</w:t>
            </w:r>
          </w:p>
          <w:p w:rsidR="00C66D2A" w:rsidRDefault="00C66D2A" w:rsidP="00CD1BE1">
            <w:pPr>
              <w:tabs>
                <w:tab w:val="right" w:pos="8647"/>
              </w:tabs>
              <w:ind w:right="-24"/>
              <w:jc w:val="both"/>
              <w:rPr>
                <w:rFonts w:ascii="Arial" w:hAnsi="Arial" w:cs="Arial"/>
              </w:rPr>
            </w:pPr>
          </w:p>
        </w:tc>
        <w:tc>
          <w:tcPr>
            <w:tcW w:w="6088" w:type="dxa"/>
          </w:tcPr>
          <w:p w:rsidR="00C66D2A" w:rsidRDefault="00C66D2A" w:rsidP="00CD1BE1">
            <w:pPr>
              <w:tabs>
                <w:tab w:val="right" w:pos="8647"/>
              </w:tabs>
              <w:ind w:right="-24"/>
              <w:jc w:val="both"/>
              <w:rPr>
                <w:rFonts w:ascii="Arial" w:hAnsi="Arial" w:cs="Arial"/>
              </w:rPr>
            </w:pPr>
          </w:p>
        </w:tc>
      </w:tr>
      <w:tr w:rsidR="00C66D2A" w:rsidTr="00C66D2A">
        <w:tc>
          <w:tcPr>
            <w:tcW w:w="3256" w:type="dxa"/>
          </w:tcPr>
          <w:p w:rsidR="00C66D2A" w:rsidRDefault="00C66D2A" w:rsidP="00CD1BE1">
            <w:pPr>
              <w:tabs>
                <w:tab w:val="right" w:pos="8647"/>
              </w:tabs>
              <w:ind w:right="-24"/>
              <w:jc w:val="both"/>
              <w:rPr>
                <w:rFonts w:ascii="Arial" w:hAnsi="Arial" w:cs="Arial"/>
              </w:rPr>
            </w:pPr>
            <w:r w:rsidRPr="00520870">
              <w:rPr>
                <w:rFonts w:ascii="Arial" w:hAnsi="Arial" w:cs="Arial"/>
              </w:rPr>
              <w:t>Organisation:</w:t>
            </w:r>
          </w:p>
          <w:p w:rsidR="00C66D2A" w:rsidRDefault="00C66D2A" w:rsidP="00CD1BE1">
            <w:pPr>
              <w:tabs>
                <w:tab w:val="right" w:pos="8647"/>
              </w:tabs>
              <w:ind w:right="-24"/>
              <w:jc w:val="both"/>
              <w:rPr>
                <w:rFonts w:ascii="Arial" w:hAnsi="Arial" w:cs="Arial"/>
              </w:rPr>
            </w:pPr>
          </w:p>
        </w:tc>
        <w:tc>
          <w:tcPr>
            <w:tcW w:w="6088" w:type="dxa"/>
          </w:tcPr>
          <w:p w:rsidR="00C66D2A" w:rsidRDefault="00C66D2A" w:rsidP="00CD1BE1">
            <w:pPr>
              <w:tabs>
                <w:tab w:val="right" w:pos="8647"/>
              </w:tabs>
              <w:ind w:right="-24"/>
              <w:jc w:val="both"/>
              <w:rPr>
                <w:rFonts w:ascii="Arial" w:hAnsi="Arial" w:cs="Arial"/>
              </w:rPr>
            </w:pPr>
          </w:p>
        </w:tc>
      </w:tr>
      <w:tr w:rsidR="00C66D2A" w:rsidTr="00C66D2A">
        <w:tc>
          <w:tcPr>
            <w:tcW w:w="3256" w:type="dxa"/>
          </w:tcPr>
          <w:p w:rsidR="00C66D2A" w:rsidRDefault="00C66D2A" w:rsidP="00CD1BE1">
            <w:pPr>
              <w:tabs>
                <w:tab w:val="right" w:pos="8647"/>
              </w:tabs>
              <w:ind w:right="-24"/>
              <w:jc w:val="both"/>
              <w:rPr>
                <w:rFonts w:ascii="Arial" w:hAnsi="Arial" w:cs="Arial"/>
              </w:rPr>
            </w:pPr>
            <w:r w:rsidRPr="00520870">
              <w:rPr>
                <w:rFonts w:ascii="Arial" w:hAnsi="Arial" w:cs="Arial"/>
              </w:rPr>
              <w:t xml:space="preserve">Charity Registration </w:t>
            </w:r>
            <w:r>
              <w:rPr>
                <w:rFonts w:ascii="Arial" w:hAnsi="Arial" w:cs="Arial"/>
              </w:rPr>
              <w:t>No:</w:t>
            </w:r>
          </w:p>
          <w:p w:rsidR="00C66D2A" w:rsidRDefault="00C66D2A" w:rsidP="00CD1BE1">
            <w:pPr>
              <w:tabs>
                <w:tab w:val="right" w:pos="8647"/>
              </w:tabs>
              <w:ind w:right="-24"/>
              <w:jc w:val="both"/>
              <w:rPr>
                <w:rFonts w:ascii="Arial" w:hAnsi="Arial" w:cs="Arial"/>
              </w:rPr>
            </w:pPr>
          </w:p>
        </w:tc>
        <w:tc>
          <w:tcPr>
            <w:tcW w:w="6088" w:type="dxa"/>
          </w:tcPr>
          <w:p w:rsidR="00C66D2A" w:rsidRDefault="00C66D2A" w:rsidP="00CD1BE1">
            <w:pPr>
              <w:tabs>
                <w:tab w:val="right" w:pos="8647"/>
              </w:tabs>
              <w:ind w:right="-24"/>
              <w:jc w:val="both"/>
              <w:rPr>
                <w:rFonts w:ascii="Arial" w:hAnsi="Arial" w:cs="Arial"/>
              </w:rPr>
            </w:pPr>
          </w:p>
        </w:tc>
      </w:tr>
      <w:tr w:rsidR="00C66D2A" w:rsidTr="00C66D2A">
        <w:tc>
          <w:tcPr>
            <w:tcW w:w="3256" w:type="dxa"/>
          </w:tcPr>
          <w:p w:rsidR="00C66D2A" w:rsidRDefault="00C66D2A" w:rsidP="00CD1BE1">
            <w:pPr>
              <w:tabs>
                <w:tab w:val="right" w:pos="8647"/>
              </w:tabs>
              <w:ind w:right="-24"/>
              <w:jc w:val="both"/>
              <w:rPr>
                <w:rFonts w:ascii="Arial" w:hAnsi="Arial" w:cs="Arial"/>
              </w:rPr>
            </w:pPr>
            <w:r w:rsidRPr="00520870">
              <w:rPr>
                <w:rFonts w:ascii="Arial" w:hAnsi="Arial" w:cs="Arial"/>
              </w:rPr>
              <w:t>Telephone number:</w:t>
            </w:r>
          </w:p>
          <w:p w:rsidR="00C66D2A" w:rsidRDefault="00C66D2A" w:rsidP="00CD1BE1">
            <w:pPr>
              <w:tabs>
                <w:tab w:val="right" w:pos="8647"/>
              </w:tabs>
              <w:ind w:right="-24"/>
              <w:jc w:val="both"/>
              <w:rPr>
                <w:rFonts w:ascii="Arial" w:hAnsi="Arial" w:cs="Arial"/>
              </w:rPr>
            </w:pPr>
          </w:p>
        </w:tc>
        <w:tc>
          <w:tcPr>
            <w:tcW w:w="6088" w:type="dxa"/>
          </w:tcPr>
          <w:p w:rsidR="00C66D2A" w:rsidRDefault="00C66D2A" w:rsidP="00CD1BE1">
            <w:pPr>
              <w:tabs>
                <w:tab w:val="right" w:pos="8647"/>
              </w:tabs>
              <w:ind w:right="-24"/>
              <w:jc w:val="both"/>
              <w:rPr>
                <w:rFonts w:ascii="Arial" w:hAnsi="Arial" w:cs="Arial"/>
              </w:rPr>
            </w:pPr>
          </w:p>
        </w:tc>
      </w:tr>
      <w:tr w:rsidR="00C66D2A" w:rsidTr="00C66D2A">
        <w:tc>
          <w:tcPr>
            <w:tcW w:w="3256" w:type="dxa"/>
          </w:tcPr>
          <w:p w:rsidR="00C66D2A" w:rsidRDefault="00C66D2A" w:rsidP="00CD1BE1">
            <w:pPr>
              <w:tabs>
                <w:tab w:val="right" w:pos="8647"/>
              </w:tabs>
              <w:ind w:right="-24"/>
              <w:jc w:val="both"/>
              <w:rPr>
                <w:rFonts w:ascii="Arial" w:hAnsi="Arial" w:cs="Arial"/>
              </w:rPr>
            </w:pPr>
            <w:r w:rsidRPr="00520870">
              <w:rPr>
                <w:rFonts w:ascii="Arial" w:hAnsi="Arial" w:cs="Arial"/>
              </w:rPr>
              <w:t>Email address:</w:t>
            </w:r>
          </w:p>
          <w:p w:rsidR="00C66D2A" w:rsidRDefault="00C66D2A" w:rsidP="00CD1BE1">
            <w:pPr>
              <w:tabs>
                <w:tab w:val="right" w:pos="8647"/>
              </w:tabs>
              <w:ind w:right="-24"/>
              <w:jc w:val="both"/>
              <w:rPr>
                <w:rFonts w:ascii="Arial" w:hAnsi="Arial" w:cs="Arial"/>
              </w:rPr>
            </w:pPr>
          </w:p>
        </w:tc>
        <w:tc>
          <w:tcPr>
            <w:tcW w:w="6088" w:type="dxa"/>
          </w:tcPr>
          <w:p w:rsidR="00C66D2A" w:rsidRDefault="00C66D2A" w:rsidP="00CD1BE1">
            <w:pPr>
              <w:tabs>
                <w:tab w:val="right" w:pos="8647"/>
              </w:tabs>
              <w:ind w:right="-24"/>
              <w:jc w:val="both"/>
              <w:rPr>
                <w:rFonts w:ascii="Arial" w:hAnsi="Arial" w:cs="Arial"/>
              </w:rPr>
            </w:pPr>
          </w:p>
        </w:tc>
      </w:tr>
      <w:tr w:rsidR="00C66D2A" w:rsidTr="00C66D2A">
        <w:tc>
          <w:tcPr>
            <w:tcW w:w="3256" w:type="dxa"/>
          </w:tcPr>
          <w:p w:rsidR="00C66D2A" w:rsidRDefault="00C66D2A" w:rsidP="00C66D2A">
            <w:pPr>
              <w:tabs>
                <w:tab w:val="right" w:pos="8647"/>
              </w:tabs>
              <w:ind w:right="-24"/>
              <w:jc w:val="both"/>
              <w:rPr>
                <w:rFonts w:ascii="Arial" w:hAnsi="Arial" w:cs="Arial"/>
              </w:rPr>
            </w:pPr>
            <w:r>
              <w:rPr>
                <w:rFonts w:ascii="Arial" w:hAnsi="Arial" w:cs="Arial"/>
              </w:rPr>
              <w:t xml:space="preserve">Website address: </w:t>
            </w:r>
          </w:p>
          <w:p w:rsidR="00C66D2A" w:rsidRDefault="00C66D2A" w:rsidP="00CD1BE1">
            <w:pPr>
              <w:tabs>
                <w:tab w:val="right" w:pos="8647"/>
              </w:tabs>
              <w:ind w:right="-24"/>
              <w:jc w:val="both"/>
              <w:rPr>
                <w:rFonts w:ascii="Arial" w:hAnsi="Arial" w:cs="Arial"/>
              </w:rPr>
            </w:pPr>
          </w:p>
        </w:tc>
        <w:tc>
          <w:tcPr>
            <w:tcW w:w="6088" w:type="dxa"/>
          </w:tcPr>
          <w:p w:rsidR="00C66D2A" w:rsidRDefault="00C66D2A" w:rsidP="00CD1BE1">
            <w:pPr>
              <w:tabs>
                <w:tab w:val="right" w:pos="8647"/>
              </w:tabs>
              <w:ind w:right="-24"/>
              <w:jc w:val="both"/>
              <w:rPr>
                <w:rFonts w:ascii="Arial" w:hAnsi="Arial" w:cs="Arial"/>
              </w:rPr>
            </w:pPr>
          </w:p>
        </w:tc>
      </w:tr>
      <w:tr w:rsidR="00C66D2A" w:rsidTr="00C66D2A">
        <w:tc>
          <w:tcPr>
            <w:tcW w:w="3256" w:type="dxa"/>
          </w:tcPr>
          <w:p w:rsidR="00C66D2A" w:rsidRDefault="00C66D2A" w:rsidP="00C66D2A">
            <w:pPr>
              <w:tabs>
                <w:tab w:val="right" w:pos="8647"/>
              </w:tabs>
              <w:ind w:right="-24"/>
              <w:jc w:val="both"/>
              <w:rPr>
                <w:rFonts w:ascii="Arial" w:hAnsi="Arial" w:cs="Arial"/>
              </w:rPr>
            </w:pPr>
            <w:r>
              <w:rPr>
                <w:rFonts w:ascii="Arial" w:hAnsi="Arial" w:cs="Arial"/>
              </w:rPr>
              <w:t xml:space="preserve">Social media pages: </w:t>
            </w:r>
          </w:p>
          <w:p w:rsidR="00C66D2A" w:rsidRDefault="00C66D2A" w:rsidP="00CD1BE1">
            <w:pPr>
              <w:tabs>
                <w:tab w:val="right" w:pos="8647"/>
              </w:tabs>
              <w:ind w:right="-24"/>
              <w:jc w:val="both"/>
              <w:rPr>
                <w:rFonts w:ascii="Arial" w:hAnsi="Arial" w:cs="Arial"/>
              </w:rPr>
            </w:pPr>
          </w:p>
        </w:tc>
        <w:tc>
          <w:tcPr>
            <w:tcW w:w="6088" w:type="dxa"/>
          </w:tcPr>
          <w:p w:rsidR="00C66D2A" w:rsidRDefault="00C66D2A" w:rsidP="00CD1BE1">
            <w:pPr>
              <w:tabs>
                <w:tab w:val="right" w:pos="8647"/>
              </w:tabs>
              <w:ind w:right="-24"/>
              <w:jc w:val="both"/>
              <w:rPr>
                <w:rFonts w:ascii="Arial" w:hAnsi="Arial" w:cs="Arial"/>
              </w:rPr>
            </w:pPr>
          </w:p>
        </w:tc>
      </w:tr>
    </w:tbl>
    <w:p w:rsidR="00C66D2A" w:rsidRDefault="00C66D2A" w:rsidP="00CD1BE1">
      <w:pPr>
        <w:tabs>
          <w:tab w:val="right" w:pos="8647"/>
        </w:tabs>
        <w:spacing w:line="240" w:lineRule="auto"/>
        <w:ind w:right="-24"/>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9344"/>
      </w:tblGrid>
      <w:tr w:rsidR="00C66D2A" w:rsidTr="00C66D2A">
        <w:tc>
          <w:tcPr>
            <w:tcW w:w="9344" w:type="dxa"/>
          </w:tcPr>
          <w:p w:rsidR="00C66D2A" w:rsidRDefault="00C66D2A" w:rsidP="00CD1BE1">
            <w:pPr>
              <w:tabs>
                <w:tab w:val="right" w:pos="8647"/>
              </w:tabs>
              <w:ind w:right="-24"/>
              <w:jc w:val="both"/>
              <w:rPr>
                <w:rFonts w:ascii="Arial" w:hAnsi="Arial" w:cs="Arial"/>
                <w:b/>
              </w:rPr>
            </w:pPr>
            <w:r>
              <w:rPr>
                <w:rFonts w:ascii="Arial" w:hAnsi="Arial" w:cs="Arial"/>
                <w:b/>
              </w:rPr>
              <w:t>OVERVIEW OF GROUP/CHARITY:</w:t>
            </w:r>
          </w:p>
          <w:p w:rsidR="00C66D2A" w:rsidRPr="00C66D2A" w:rsidRDefault="00C66D2A" w:rsidP="00C66D2A">
            <w:pPr>
              <w:pStyle w:val="Default"/>
              <w:numPr>
                <w:ilvl w:val="0"/>
                <w:numId w:val="4"/>
              </w:numPr>
              <w:rPr>
                <w:sz w:val="20"/>
                <w:szCs w:val="20"/>
              </w:rPr>
            </w:pPr>
            <w:r w:rsidRPr="00C66D2A">
              <w:rPr>
                <w:sz w:val="20"/>
                <w:szCs w:val="20"/>
              </w:rPr>
              <w:t xml:space="preserve">Outline the main aims and activities of your organisation. </w:t>
            </w:r>
          </w:p>
          <w:p w:rsidR="00C66D2A" w:rsidRPr="00C66D2A" w:rsidRDefault="00C66D2A" w:rsidP="00C66D2A">
            <w:pPr>
              <w:pStyle w:val="Default"/>
              <w:numPr>
                <w:ilvl w:val="0"/>
                <w:numId w:val="4"/>
              </w:numPr>
              <w:rPr>
                <w:sz w:val="20"/>
                <w:szCs w:val="20"/>
              </w:rPr>
            </w:pPr>
            <w:r w:rsidRPr="00C66D2A">
              <w:rPr>
                <w:sz w:val="20"/>
                <w:szCs w:val="20"/>
              </w:rPr>
              <w:t xml:space="preserve">Describe benefits and outcomes that you expect to achieve with this event </w:t>
            </w:r>
          </w:p>
          <w:p w:rsidR="00C66D2A" w:rsidRPr="00C66D2A" w:rsidRDefault="00C66D2A" w:rsidP="00C66D2A">
            <w:pPr>
              <w:pStyle w:val="Default"/>
              <w:numPr>
                <w:ilvl w:val="0"/>
                <w:numId w:val="4"/>
              </w:numPr>
              <w:rPr>
                <w:sz w:val="20"/>
                <w:szCs w:val="20"/>
              </w:rPr>
            </w:pPr>
            <w:r w:rsidRPr="00C66D2A">
              <w:rPr>
                <w:sz w:val="20"/>
                <w:szCs w:val="20"/>
              </w:rPr>
              <w:t xml:space="preserve">Describe how </w:t>
            </w:r>
            <w:r w:rsidR="00A1665C">
              <w:rPr>
                <w:sz w:val="20"/>
                <w:szCs w:val="20"/>
              </w:rPr>
              <w:t>the</w:t>
            </w:r>
            <w:r w:rsidRPr="00C66D2A">
              <w:rPr>
                <w:sz w:val="20"/>
                <w:szCs w:val="20"/>
              </w:rPr>
              <w:t xml:space="preserve"> event can help to achieve your objectives </w:t>
            </w:r>
          </w:p>
          <w:p w:rsidR="00C66D2A" w:rsidRDefault="00C66D2A" w:rsidP="00C66D2A">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C66D2A">
              <w:trPr>
                <w:trHeight w:val="573"/>
              </w:trPr>
              <w:tc>
                <w:tcPr>
                  <w:tcW w:w="0" w:type="auto"/>
                </w:tcPr>
                <w:p w:rsidR="00C66D2A" w:rsidRDefault="00C66D2A" w:rsidP="00C66D2A">
                  <w:pPr>
                    <w:pStyle w:val="Default"/>
                    <w:rPr>
                      <w:color w:val="auto"/>
                    </w:rPr>
                  </w:pPr>
                  <w:r>
                    <w:t xml:space="preserve"> </w:t>
                  </w:r>
                </w:p>
                <w:p w:rsidR="00C66D2A" w:rsidRDefault="00C66D2A" w:rsidP="00C66D2A">
                  <w:pPr>
                    <w:pStyle w:val="Default"/>
                    <w:rPr>
                      <w:sz w:val="20"/>
                      <w:szCs w:val="20"/>
                    </w:rPr>
                  </w:pPr>
                </w:p>
              </w:tc>
            </w:tr>
          </w:tbl>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rPr>
            </w:pPr>
          </w:p>
        </w:tc>
      </w:tr>
    </w:tbl>
    <w:p w:rsidR="00C66D2A" w:rsidRDefault="00C66D2A" w:rsidP="00CD1BE1">
      <w:pPr>
        <w:tabs>
          <w:tab w:val="right" w:pos="8647"/>
        </w:tabs>
        <w:spacing w:line="240" w:lineRule="auto"/>
        <w:ind w:right="-24"/>
        <w:jc w:val="both"/>
        <w:rPr>
          <w:rFonts w:ascii="Arial" w:hAnsi="Arial" w:cs="Arial"/>
        </w:rPr>
      </w:pPr>
    </w:p>
    <w:tbl>
      <w:tblPr>
        <w:tblStyle w:val="TableGrid"/>
        <w:tblW w:w="0" w:type="auto"/>
        <w:tblLook w:val="04A0" w:firstRow="1" w:lastRow="0" w:firstColumn="1" w:lastColumn="0" w:noHBand="0" w:noVBand="1"/>
      </w:tblPr>
      <w:tblGrid>
        <w:gridCol w:w="9344"/>
      </w:tblGrid>
      <w:tr w:rsidR="00C66D2A" w:rsidTr="00C66D2A">
        <w:tc>
          <w:tcPr>
            <w:tcW w:w="9344" w:type="dxa"/>
          </w:tcPr>
          <w:p w:rsidR="00C66D2A" w:rsidRDefault="00C66D2A" w:rsidP="00C66D2A">
            <w:pPr>
              <w:tabs>
                <w:tab w:val="right" w:pos="8647"/>
              </w:tabs>
              <w:ind w:right="-24"/>
              <w:jc w:val="both"/>
              <w:rPr>
                <w:rFonts w:ascii="Arial" w:hAnsi="Arial" w:cs="Arial"/>
                <w:b/>
              </w:rPr>
            </w:pPr>
            <w:r>
              <w:rPr>
                <w:rFonts w:ascii="Arial" w:hAnsi="Arial" w:cs="Arial"/>
                <w:b/>
              </w:rPr>
              <w:t xml:space="preserve">EVENT DETAILS: </w:t>
            </w:r>
          </w:p>
          <w:p w:rsidR="00C66D2A" w:rsidRPr="00932E2D" w:rsidRDefault="00C66D2A" w:rsidP="00C66D2A">
            <w:pPr>
              <w:tabs>
                <w:tab w:val="right" w:pos="8647"/>
              </w:tabs>
              <w:ind w:right="-24"/>
              <w:jc w:val="both"/>
              <w:rPr>
                <w:rFonts w:ascii="Arial" w:hAnsi="Arial" w:cs="Arial"/>
                <w:b/>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p w:rsidR="00C66D2A" w:rsidRDefault="00C66D2A" w:rsidP="00CD1BE1">
            <w:pPr>
              <w:tabs>
                <w:tab w:val="right" w:pos="8647"/>
              </w:tabs>
              <w:ind w:right="-24"/>
              <w:jc w:val="both"/>
              <w:rPr>
                <w:rFonts w:ascii="Arial" w:hAnsi="Arial" w:cs="Arial"/>
              </w:rPr>
            </w:pPr>
          </w:p>
        </w:tc>
      </w:tr>
    </w:tbl>
    <w:p w:rsidR="00C66D2A" w:rsidRDefault="00C66D2A" w:rsidP="00CD1BE1">
      <w:pPr>
        <w:tabs>
          <w:tab w:val="left" w:pos="2552"/>
          <w:tab w:val="right" w:leader="dot" w:pos="9356"/>
        </w:tabs>
        <w:spacing w:line="240" w:lineRule="auto"/>
        <w:ind w:right="-24"/>
        <w:jc w:val="both"/>
        <w:rPr>
          <w:rFonts w:ascii="Arial" w:hAnsi="Arial" w:cs="Arial"/>
        </w:rPr>
      </w:pPr>
    </w:p>
    <w:p w:rsidR="00C66D2A" w:rsidRDefault="00C66D2A" w:rsidP="00CD1BE1">
      <w:pPr>
        <w:tabs>
          <w:tab w:val="left" w:pos="2552"/>
          <w:tab w:val="right" w:leader="dot" w:pos="9356"/>
        </w:tabs>
        <w:spacing w:line="240" w:lineRule="auto"/>
        <w:ind w:right="-24"/>
        <w:jc w:val="both"/>
        <w:rPr>
          <w:rFonts w:ascii="Arial" w:hAnsi="Arial" w:cs="Arial"/>
        </w:rPr>
      </w:pPr>
    </w:p>
    <w:p w:rsidR="00C66D2A" w:rsidRDefault="00C66D2A" w:rsidP="00CD1BE1">
      <w:pPr>
        <w:tabs>
          <w:tab w:val="left" w:pos="2552"/>
          <w:tab w:val="right" w:leader="dot" w:pos="9356"/>
        </w:tabs>
        <w:spacing w:line="240" w:lineRule="auto"/>
        <w:ind w:right="-24"/>
        <w:jc w:val="both"/>
        <w:rPr>
          <w:rFonts w:ascii="Arial" w:hAnsi="Arial" w:cs="Arial"/>
        </w:rPr>
      </w:pPr>
    </w:p>
    <w:p w:rsidR="00C66D2A" w:rsidRPr="00C66D2A" w:rsidRDefault="00C66D2A" w:rsidP="00C66D2A">
      <w:pPr>
        <w:tabs>
          <w:tab w:val="right" w:pos="8647"/>
        </w:tabs>
        <w:spacing w:line="240" w:lineRule="auto"/>
        <w:ind w:right="-24"/>
        <w:jc w:val="both"/>
        <w:rPr>
          <w:rFonts w:ascii="Arial" w:hAnsi="Arial" w:cs="Arial"/>
          <w:b/>
        </w:rPr>
      </w:pPr>
      <w:r>
        <w:rPr>
          <w:rFonts w:ascii="Arial" w:hAnsi="Arial" w:cs="Arial"/>
          <w:b/>
        </w:rPr>
        <w:t>YOUR REQUIREMENTS</w:t>
      </w:r>
      <w:r w:rsidR="00E221CF">
        <w:rPr>
          <w:rFonts w:ascii="Arial" w:hAnsi="Arial" w:cs="Arial"/>
          <w:b/>
        </w:rPr>
        <w:t>:</w:t>
      </w:r>
    </w:p>
    <w:tbl>
      <w:tblPr>
        <w:tblStyle w:val="TableGrid"/>
        <w:tblW w:w="0" w:type="auto"/>
        <w:tblLook w:val="04A0" w:firstRow="1" w:lastRow="0" w:firstColumn="1" w:lastColumn="0" w:noHBand="0" w:noVBand="1"/>
      </w:tblPr>
      <w:tblGrid>
        <w:gridCol w:w="2830"/>
        <w:gridCol w:w="6514"/>
      </w:tblGrid>
      <w:tr w:rsidR="00C66D2A" w:rsidTr="00C66D2A">
        <w:tc>
          <w:tcPr>
            <w:tcW w:w="2830" w:type="dxa"/>
          </w:tcPr>
          <w:p w:rsidR="00C66D2A" w:rsidRDefault="00C66D2A" w:rsidP="00CD1BE1">
            <w:pPr>
              <w:tabs>
                <w:tab w:val="left" w:pos="2552"/>
                <w:tab w:val="right" w:leader="dot" w:pos="9356"/>
              </w:tabs>
              <w:ind w:right="-24"/>
              <w:jc w:val="both"/>
              <w:rPr>
                <w:rFonts w:ascii="Arial" w:hAnsi="Arial" w:cs="Arial"/>
              </w:rPr>
            </w:pPr>
            <w:r w:rsidRPr="00520870">
              <w:rPr>
                <w:rFonts w:ascii="Arial" w:hAnsi="Arial" w:cs="Arial"/>
              </w:rPr>
              <w:t>Preferred event date</w:t>
            </w:r>
          </w:p>
          <w:p w:rsidR="00C66D2A" w:rsidRDefault="00C66D2A" w:rsidP="00CD1BE1">
            <w:pPr>
              <w:tabs>
                <w:tab w:val="left" w:pos="2552"/>
                <w:tab w:val="right" w:leader="dot" w:pos="9356"/>
              </w:tabs>
              <w:ind w:right="-24"/>
              <w:jc w:val="both"/>
              <w:rPr>
                <w:rFonts w:ascii="Arial" w:hAnsi="Arial" w:cs="Arial"/>
              </w:rPr>
            </w:pPr>
          </w:p>
        </w:tc>
        <w:tc>
          <w:tcPr>
            <w:tcW w:w="6514" w:type="dxa"/>
          </w:tcPr>
          <w:p w:rsidR="00C66D2A" w:rsidRDefault="00C66D2A" w:rsidP="00CD1BE1">
            <w:pPr>
              <w:tabs>
                <w:tab w:val="left" w:pos="2552"/>
                <w:tab w:val="right" w:leader="dot" w:pos="9356"/>
              </w:tabs>
              <w:ind w:right="-24"/>
              <w:jc w:val="both"/>
              <w:rPr>
                <w:rFonts w:ascii="Arial" w:hAnsi="Arial" w:cs="Arial"/>
              </w:rPr>
            </w:pPr>
          </w:p>
        </w:tc>
      </w:tr>
      <w:tr w:rsidR="00C66D2A" w:rsidTr="00C66D2A">
        <w:tc>
          <w:tcPr>
            <w:tcW w:w="2830" w:type="dxa"/>
          </w:tcPr>
          <w:p w:rsidR="00C66D2A" w:rsidRDefault="00C66D2A" w:rsidP="00CD1BE1">
            <w:pPr>
              <w:tabs>
                <w:tab w:val="left" w:pos="2552"/>
                <w:tab w:val="right" w:leader="dot" w:pos="9356"/>
              </w:tabs>
              <w:ind w:right="-24"/>
              <w:jc w:val="both"/>
              <w:rPr>
                <w:rFonts w:ascii="Arial" w:hAnsi="Arial" w:cs="Arial"/>
              </w:rPr>
            </w:pPr>
            <w:r w:rsidRPr="00520870">
              <w:rPr>
                <w:rFonts w:ascii="Arial" w:hAnsi="Arial" w:cs="Arial"/>
              </w:rPr>
              <w:t xml:space="preserve">Number of planned staff to </w:t>
            </w:r>
          </w:p>
          <w:p w:rsidR="00C66D2A" w:rsidRDefault="00C66D2A" w:rsidP="00CD1BE1">
            <w:pPr>
              <w:tabs>
                <w:tab w:val="left" w:pos="2552"/>
                <w:tab w:val="right" w:leader="dot" w:pos="9356"/>
              </w:tabs>
              <w:ind w:right="-24"/>
              <w:jc w:val="both"/>
              <w:rPr>
                <w:rFonts w:ascii="Arial" w:hAnsi="Arial" w:cs="Arial"/>
              </w:rPr>
            </w:pPr>
            <w:r w:rsidRPr="00520870">
              <w:rPr>
                <w:rFonts w:ascii="Arial" w:hAnsi="Arial" w:cs="Arial"/>
              </w:rPr>
              <w:t>be present at event:</w:t>
            </w:r>
          </w:p>
          <w:p w:rsidR="00C66D2A" w:rsidRDefault="00C66D2A" w:rsidP="00CD1BE1">
            <w:pPr>
              <w:tabs>
                <w:tab w:val="left" w:pos="2552"/>
                <w:tab w:val="right" w:leader="dot" w:pos="9356"/>
              </w:tabs>
              <w:ind w:right="-24"/>
              <w:jc w:val="both"/>
              <w:rPr>
                <w:rFonts w:ascii="Arial" w:hAnsi="Arial" w:cs="Arial"/>
              </w:rPr>
            </w:pPr>
          </w:p>
        </w:tc>
        <w:tc>
          <w:tcPr>
            <w:tcW w:w="6514" w:type="dxa"/>
          </w:tcPr>
          <w:p w:rsidR="00C66D2A" w:rsidRDefault="00C66D2A" w:rsidP="00CD1BE1">
            <w:pPr>
              <w:tabs>
                <w:tab w:val="left" w:pos="2552"/>
                <w:tab w:val="right" w:leader="dot" w:pos="9356"/>
              </w:tabs>
              <w:ind w:right="-24"/>
              <w:jc w:val="both"/>
              <w:rPr>
                <w:rFonts w:ascii="Arial" w:hAnsi="Arial" w:cs="Arial"/>
              </w:rPr>
            </w:pPr>
          </w:p>
        </w:tc>
      </w:tr>
      <w:tr w:rsidR="00C66D2A" w:rsidTr="00C66D2A">
        <w:tc>
          <w:tcPr>
            <w:tcW w:w="2830" w:type="dxa"/>
          </w:tcPr>
          <w:p w:rsidR="00C66D2A" w:rsidRDefault="00C66D2A" w:rsidP="00CD1BE1">
            <w:pPr>
              <w:tabs>
                <w:tab w:val="left" w:pos="2552"/>
                <w:tab w:val="right" w:leader="dot" w:pos="9356"/>
              </w:tabs>
              <w:ind w:right="-24"/>
              <w:jc w:val="both"/>
              <w:rPr>
                <w:rFonts w:ascii="Arial" w:hAnsi="Arial" w:cs="Arial"/>
              </w:rPr>
            </w:pPr>
            <w:r w:rsidRPr="00520870">
              <w:rPr>
                <w:rFonts w:ascii="Arial" w:hAnsi="Arial" w:cs="Arial"/>
              </w:rPr>
              <w:t xml:space="preserve">Please list any equipment you would plan to bring on the day </w:t>
            </w:r>
            <w:r>
              <w:rPr>
                <w:rFonts w:ascii="Arial" w:hAnsi="Arial" w:cs="Arial"/>
              </w:rPr>
              <w:t>(</w:t>
            </w:r>
            <w:r w:rsidRPr="00520870">
              <w:rPr>
                <w:rFonts w:ascii="Arial" w:hAnsi="Arial" w:cs="Arial"/>
              </w:rPr>
              <w:t>e.g. pop up stands</w:t>
            </w:r>
            <w:r>
              <w:rPr>
                <w:rFonts w:ascii="Arial" w:hAnsi="Arial" w:cs="Arial"/>
              </w:rPr>
              <w:t>)</w:t>
            </w:r>
            <w:r w:rsidRPr="00520870">
              <w:rPr>
                <w:rFonts w:ascii="Arial" w:hAnsi="Arial" w:cs="Arial"/>
              </w:rPr>
              <w:t>:</w:t>
            </w:r>
          </w:p>
          <w:p w:rsidR="00C66D2A" w:rsidRDefault="00C66D2A" w:rsidP="00CD1BE1">
            <w:pPr>
              <w:tabs>
                <w:tab w:val="left" w:pos="2552"/>
                <w:tab w:val="right" w:leader="dot" w:pos="9356"/>
              </w:tabs>
              <w:ind w:right="-24"/>
              <w:jc w:val="both"/>
              <w:rPr>
                <w:rFonts w:ascii="Arial" w:hAnsi="Arial" w:cs="Arial"/>
              </w:rPr>
            </w:pPr>
          </w:p>
        </w:tc>
        <w:tc>
          <w:tcPr>
            <w:tcW w:w="6514" w:type="dxa"/>
          </w:tcPr>
          <w:p w:rsidR="00C66D2A" w:rsidRDefault="00C66D2A" w:rsidP="00CD1BE1">
            <w:pPr>
              <w:tabs>
                <w:tab w:val="left" w:pos="2552"/>
                <w:tab w:val="right" w:leader="dot" w:pos="9356"/>
              </w:tabs>
              <w:ind w:right="-24"/>
              <w:jc w:val="both"/>
              <w:rPr>
                <w:rFonts w:ascii="Arial" w:hAnsi="Arial" w:cs="Arial"/>
              </w:rPr>
            </w:pPr>
          </w:p>
        </w:tc>
      </w:tr>
      <w:tr w:rsidR="00C66D2A" w:rsidTr="00C66D2A">
        <w:tc>
          <w:tcPr>
            <w:tcW w:w="2830" w:type="dxa"/>
          </w:tcPr>
          <w:p w:rsidR="00C66D2A" w:rsidRDefault="00C66D2A" w:rsidP="00CD1BE1">
            <w:pPr>
              <w:tabs>
                <w:tab w:val="left" w:pos="2552"/>
                <w:tab w:val="right" w:leader="dot" w:pos="9356"/>
              </w:tabs>
              <w:ind w:right="-24"/>
              <w:jc w:val="both"/>
              <w:rPr>
                <w:rFonts w:ascii="Arial" w:hAnsi="Arial" w:cs="Arial"/>
                <w:i/>
                <w:sz w:val="24"/>
              </w:rPr>
            </w:pPr>
            <w:r w:rsidRPr="00CD1BE1">
              <w:rPr>
                <w:rFonts w:ascii="Arial" w:hAnsi="Arial" w:cs="Arial"/>
              </w:rPr>
              <w:t>Please indicate if you require power and detail any equipment will b</w:t>
            </w:r>
            <w:r>
              <w:rPr>
                <w:rFonts w:ascii="Arial" w:hAnsi="Arial" w:cs="Arial"/>
              </w:rPr>
              <w:t>ring</w:t>
            </w:r>
            <w:r w:rsidRPr="00CD1BE1">
              <w:rPr>
                <w:rFonts w:ascii="Arial" w:hAnsi="Arial" w:cs="Arial"/>
              </w:rPr>
              <w:t xml:space="preserve"> into the centre. </w:t>
            </w:r>
            <w:r w:rsidRPr="00CD1BE1">
              <w:rPr>
                <w:rFonts w:ascii="Arial" w:hAnsi="Arial" w:cs="Arial"/>
                <w:i/>
                <w:sz w:val="24"/>
              </w:rPr>
              <w:t>PLEASE NOTE: All equipment must be PAT tested and certificates will be required</w:t>
            </w:r>
          </w:p>
          <w:p w:rsidR="00C66D2A" w:rsidRPr="00520870" w:rsidRDefault="00C66D2A" w:rsidP="00CD1BE1">
            <w:pPr>
              <w:tabs>
                <w:tab w:val="left" w:pos="2552"/>
                <w:tab w:val="right" w:leader="dot" w:pos="9356"/>
              </w:tabs>
              <w:ind w:right="-24"/>
              <w:jc w:val="both"/>
              <w:rPr>
                <w:rFonts w:ascii="Arial" w:hAnsi="Arial" w:cs="Arial"/>
              </w:rPr>
            </w:pPr>
          </w:p>
        </w:tc>
        <w:tc>
          <w:tcPr>
            <w:tcW w:w="6514" w:type="dxa"/>
          </w:tcPr>
          <w:p w:rsidR="00C66D2A" w:rsidRDefault="00C66D2A" w:rsidP="00CD1BE1">
            <w:pPr>
              <w:tabs>
                <w:tab w:val="left" w:pos="2552"/>
                <w:tab w:val="right" w:leader="dot" w:pos="9356"/>
              </w:tabs>
              <w:ind w:right="-24"/>
              <w:jc w:val="both"/>
              <w:rPr>
                <w:rFonts w:ascii="Arial" w:hAnsi="Arial" w:cs="Arial"/>
              </w:rPr>
            </w:pPr>
          </w:p>
        </w:tc>
      </w:tr>
      <w:tr w:rsidR="00C66D2A" w:rsidTr="00C66D2A">
        <w:tc>
          <w:tcPr>
            <w:tcW w:w="2830" w:type="dxa"/>
          </w:tcPr>
          <w:p w:rsidR="00C66D2A" w:rsidRDefault="00C66D2A" w:rsidP="00C66D2A">
            <w:pPr>
              <w:tabs>
                <w:tab w:val="left" w:pos="2552"/>
                <w:tab w:val="right" w:leader="dot" w:pos="9356"/>
                <w:tab w:val="right" w:leader="dot" w:pos="13892"/>
              </w:tabs>
              <w:jc w:val="both"/>
              <w:rPr>
                <w:rFonts w:ascii="Arial" w:hAnsi="Arial" w:cs="Arial"/>
              </w:rPr>
            </w:pPr>
            <w:r w:rsidRPr="00CD1BE1">
              <w:rPr>
                <w:rFonts w:ascii="Arial" w:hAnsi="Arial" w:cs="Arial"/>
              </w:rPr>
              <w:t>Do you require chairs? If so, please indicate how many below.</w:t>
            </w:r>
          </w:p>
          <w:p w:rsidR="00C66D2A" w:rsidRPr="00520870" w:rsidRDefault="00C66D2A" w:rsidP="00CD1BE1">
            <w:pPr>
              <w:tabs>
                <w:tab w:val="left" w:pos="2552"/>
                <w:tab w:val="right" w:leader="dot" w:pos="9356"/>
              </w:tabs>
              <w:ind w:right="-24"/>
              <w:jc w:val="both"/>
              <w:rPr>
                <w:rFonts w:ascii="Arial" w:hAnsi="Arial" w:cs="Arial"/>
              </w:rPr>
            </w:pPr>
          </w:p>
        </w:tc>
        <w:tc>
          <w:tcPr>
            <w:tcW w:w="6514" w:type="dxa"/>
          </w:tcPr>
          <w:p w:rsidR="00C66D2A" w:rsidRDefault="00C66D2A" w:rsidP="00CD1BE1">
            <w:pPr>
              <w:tabs>
                <w:tab w:val="left" w:pos="2552"/>
                <w:tab w:val="right" w:leader="dot" w:pos="9356"/>
              </w:tabs>
              <w:ind w:right="-24"/>
              <w:jc w:val="both"/>
              <w:rPr>
                <w:rFonts w:ascii="Arial" w:hAnsi="Arial" w:cs="Arial"/>
              </w:rPr>
            </w:pPr>
          </w:p>
        </w:tc>
      </w:tr>
    </w:tbl>
    <w:p w:rsidR="00987F6B" w:rsidRDefault="00520870" w:rsidP="00C66D2A">
      <w:pPr>
        <w:tabs>
          <w:tab w:val="left" w:pos="2552"/>
          <w:tab w:val="right" w:leader="dot" w:pos="9356"/>
        </w:tabs>
        <w:spacing w:line="240" w:lineRule="auto"/>
        <w:ind w:right="-24"/>
        <w:jc w:val="both"/>
        <w:rPr>
          <w:rFonts w:ascii="Arial" w:hAnsi="Arial" w:cs="Arial"/>
          <w:b/>
        </w:rPr>
      </w:pPr>
      <w:r>
        <w:rPr>
          <w:rFonts w:ascii="Arial" w:hAnsi="Arial" w:cs="Arial"/>
        </w:rPr>
        <w:t xml:space="preserve"> </w:t>
      </w:r>
    </w:p>
    <w:p w:rsidR="00CD1BE1" w:rsidRPr="00CD1BE1" w:rsidRDefault="00CD1BE1" w:rsidP="00CD1BE1">
      <w:pPr>
        <w:tabs>
          <w:tab w:val="right" w:pos="8647"/>
        </w:tabs>
        <w:spacing w:line="240" w:lineRule="auto"/>
        <w:ind w:right="-24"/>
        <w:jc w:val="both"/>
        <w:rPr>
          <w:rFonts w:ascii="Arial" w:hAnsi="Arial" w:cs="Arial"/>
          <w:b/>
        </w:rPr>
      </w:pPr>
      <w:r>
        <w:rPr>
          <w:rFonts w:ascii="Arial" w:hAnsi="Arial" w:cs="Arial"/>
          <w:b/>
        </w:rPr>
        <w:t>OUR REQUIREMENTS</w:t>
      </w:r>
      <w:r w:rsidR="00E221CF">
        <w:rPr>
          <w:rFonts w:ascii="Arial" w:hAnsi="Arial" w:cs="Arial"/>
          <w:b/>
        </w:rPr>
        <w:t>:</w:t>
      </w:r>
    </w:p>
    <w:p w:rsidR="00CD1BE1" w:rsidRPr="00BE1A80" w:rsidRDefault="00CD1BE1" w:rsidP="00CD1BE1">
      <w:pPr>
        <w:tabs>
          <w:tab w:val="right" w:pos="8647"/>
        </w:tabs>
        <w:spacing w:after="0"/>
        <w:ind w:right="-24"/>
        <w:jc w:val="both"/>
        <w:rPr>
          <w:rFonts w:ascii="Arial" w:hAnsi="Arial" w:cs="Arial"/>
          <w:b/>
          <w:sz w:val="20"/>
          <w:szCs w:val="20"/>
        </w:rPr>
      </w:pPr>
      <w:r w:rsidRPr="00BE1A80">
        <w:rPr>
          <w:rFonts w:ascii="Arial" w:hAnsi="Arial" w:cs="Arial"/>
          <w:b/>
          <w:sz w:val="20"/>
          <w:szCs w:val="20"/>
        </w:rPr>
        <w:t xml:space="preserve">Insurance:  </w:t>
      </w:r>
      <w:r w:rsidRPr="00BE1A80">
        <w:rPr>
          <w:rFonts w:ascii="Arial" w:hAnsi="Arial" w:cs="Arial"/>
          <w:sz w:val="20"/>
          <w:szCs w:val="20"/>
        </w:rPr>
        <w:t>Please ensure you attach your Public Liability Insurance when returning this form.</w:t>
      </w:r>
    </w:p>
    <w:p w:rsidR="00CD1BE1" w:rsidRPr="00BE1A80" w:rsidRDefault="00CD1BE1" w:rsidP="00CD1BE1">
      <w:pPr>
        <w:tabs>
          <w:tab w:val="right" w:pos="8647"/>
        </w:tabs>
        <w:spacing w:after="0"/>
        <w:ind w:right="-24"/>
        <w:jc w:val="both"/>
        <w:rPr>
          <w:rFonts w:ascii="Arial" w:hAnsi="Arial" w:cs="Arial"/>
          <w:sz w:val="20"/>
          <w:szCs w:val="20"/>
          <w:u w:val="single"/>
        </w:rPr>
      </w:pPr>
      <w:r w:rsidRPr="00BE1A80">
        <w:rPr>
          <w:rFonts w:ascii="Arial" w:hAnsi="Arial" w:cs="Arial"/>
          <w:b/>
          <w:sz w:val="20"/>
          <w:szCs w:val="20"/>
        </w:rPr>
        <w:t>In-Centre precautions:</w:t>
      </w:r>
      <w:r w:rsidRPr="00BE1A80">
        <w:rPr>
          <w:rFonts w:ascii="Arial" w:hAnsi="Arial" w:cs="Arial"/>
          <w:sz w:val="20"/>
          <w:szCs w:val="20"/>
        </w:rPr>
        <w:t xml:space="preserve">  On arrival at St. Enoch Centre, please ensure a member of your group signs in with Data Control, which is located on the 2</w:t>
      </w:r>
      <w:r w:rsidRPr="00BE1A80">
        <w:rPr>
          <w:rFonts w:ascii="Arial" w:hAnsi="Arial" w:cs="Arial"/>
          <w:sz w:val="20"/>
          <w:szCs w:val="20"/>
          <w:vertAlign w:val="superscript"/>
        </w:rPr>
        <w:t>nd</w:t>
      </w:r>
      <w:r w:rsidRPr="00BE1A80">
        <w:rPr>
          <w:rFonts w:ascii="Arial" w:hAnsi="Arial" w:cs="Arial"/>
          <w:sz w:val="20"/>
          <w:szCs w:val="20"/>
        </w:rPr>
        <w:t xml:space="preserve"> floor of the centre, near Debenhams. Please sign out with Data Control on departure.</w:t>
      </w:r>
    </w:p>
    <w:p w:rsidR="00CD1BE1" w:rsidRPr="00BE1A80" w:rsidRDefault="00CD1BE1" w:rsidP="00CD1BE1">
      <w:pPr>
        <w:tabs>
          <w:tab w:val="right" w:pos="8647"/>
        </w:tabs>
        <w:ind w:right="-24"/>
        <w:jc w:val="both"/>
        <w:rPr>
          <w:rFonts w:ascii="Arial" w:hAnsi="Arial" w:cs="Arial"/>
          <w:sz w:val="20"/>
          <w:szCs w:val="20"/>
        </w:rPr>
      </w:pPr>
      <w:r w:rsidRPr="00BE1A80">
        <w:rPr>
          <w:rFonts w:ascii="Arial" w:hAnsi="Arial" w:cs="Arial"/>
          <w:b/>
          <w:sz w:val="20"/>
          <w:szCs w:val="20"/>
        </w:rPr>
        <w:t>Fundraising collections:</w:t>
      </w:r>
      <w:r w:rsidRPr="00BE1A80">
        <w:rPr>
          <w:rFonts w:ascii="Arial" w:hAnsi="Arial" w:cs="Arial"/>
          <w:sz w:val="20"/>
          <w:szCs w:val="20"/>
        </w:rPr>
        <w:t xml:space="preserve"> We would request that you contact us following your fundraising event to inform us how much money was raised whilst in the Centre.  This is for internal reporting to allow us to track fundraising totals on an annual basis. </w:t>
      </w:r>
    </w:p>
    <w:p w:rsidR="00CD1BE1" w:rsidRPr="00CD1BE1" w:rsidRDefault="00CD1BE1" w:rsidP="00CD1BE1">
      <w:pPr>
        <w:tabs>
          <w:tab w:val="right" w:pos="8647"/>
        </w:tabs>
        <w:spacing w:line="240" w:lineRule="auto"/>
        <w:ind w:right="-24"/>
        <w:jc w:val="both"/>
        <w:rPr>
          <w:rFonts w:ascii="Arial" w:hAnsi="Arial" w:cs="Arial"/>
          <w:b/>
        </w:rPr>
      </w:pPr>
      <w:r>
        <w:rPr>
          <w:rFonts w:ascii="Arial" w:hAnsi="Arial" w:cs="Arial"/>
          <w:b/>
        </w:rPr>
        <w:t>TERMS AND CONDITIONS</w:t>
      </w:r>
      <w:r w:rsidR="00E221CF">
        <w:rPr>
          <w:rFonts w:ascii="Arial" w:hAnsi="Arial" w:cs="Arial"/>
          <w:b/>
        </w:rPr>
        <w:t>:</w:t>
      </w:r>
    </w:p>
    <w:p w:rsidR="00987F6B" w:rsidRPr="00987F6B" w:rsidRDefault="00C66D2A" w:rsidP="00987F6B">
      <w:pPr>
        <w:numPr>
          <w:ilvl w:val="0"/>
          <w:numId w:val="3"/>
        </w:numPr>
        <w:spacing w:after="0" w:line="240" w:lineRule="auto"/>
        <w:rPr>
          <w:rFonts w:ascii="Arial" w:eastAsiaTheme="minorEastAsia" w:hAnsi="Arial" w:cs="Arial"/>
          <w:sz w:val="20"/>
          <w:szCs w:val="20"/>
          <w:lang w:val="en-CA" w:eastAsia="en-CA"/>
        </w:rPr>
      </w:pPr>
      <w:r>
        <w:rPr>
          <w:rFonts w:ascii="Arial" w:eastAsiaTheme="minorEastAsia" w:hAnsi="Arial" w:cs="Arial"/>
          <w:sz w:val="20"/>
          <w:szCs w:val="20"/>
          <w:lang w:val="en-CA" w:eastAsia="en-CA"/>
        </w:rPr>
        <w:t>Free mall space</w:t>
      </w:r>
      <w:r w:rsidR="00987F6B" w:rsidRPr="00987F6B">
        <w:rPr>
          <w:rFonts w:ascii="Arial" w:eastAsiaTheme="minorEastAsia" w:hAnsi="Arial" w:cs="Arial"/>
          <w:sz w:val="20"/>
          <w:szCs w:val="20"/>
          <w:lang w:val="en-CA" w:eastAsia="en-CA"/>
        </w:rPr>
        <w:t xml:space="preserve"> will be available to charity or community group considered local to the centre. All users should be registered charities or established community groups.</w:t>
      </w:r>
    </w:p>
    <w:p w:rsidR="00987F6B" w:rsidRPr="00987F6B" w:rsidRDefault="00987F6B" w:rsidP="00987F6B">
      <w:pPr>
        <w:ind w:left="720"/>
        <w:contextualSpacing/>
        <w:rPr>
          <w:rFonts w:ascii="Arial" w:eastAsiaTheme="minorEastAsia" w:hAnsi="Arial" w:cs="Arial"/>
          <w:sz w:val="20"/>
          <w:szCs w:val="20"/>
          <w:lang w:val="en-CA" w:eastAsia="en-CA"/>
        </w:rPr>
      </w:pPr>
    </w:p>
    <w:p w:rsidR="00987F6B" w:rsidRDefault="00987F6B" w:rsidP="00987F6B">
      <w:pPr>
        <w:numPr>
          <w:ilvl w:val="0"/>
          <w:numId w:val="3"/>
        </w:numPr>
        <w:spacing w:after="0" w:line="240" w:lineRule="auto"/>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The CB can be used to promote the organisation or raise funds or awareness for campaigns or appeals.  Please note, all can / bucket collections must be accompanied by activity such as an information stand or entertainment. We ask that all promotions and events provide engagement and/or entertainment for our shoppers.  Under normal circumstances, dance groups are not permitted as part of a charity collection.</w:t>
      </w:r>
    </w:p>
    <w:p w:rsidR="00987F6B" w:rsidRPr="00987F6B" w:rsidRDefault="00987F6B" w:rsidP="00987F6B">
      <w:pPr>
        <w:spacing w:after="0" w:line="240" w:lineRule="auto"/>
        <w:rPr>
          <w:rFonts w:ascii="Arial" w:eastAsiaTheme="minorEastAsia" w:hAnsi="Arial" w:cs="Arial"/>
          <w:sz w:val="20"/>
          <w:szCs w:val="20"/>
          <w:lang w:val="en-CA" w:eastAsia="en-CA"/>
        </w:rPr>
      </w:pPr>
    </w:p>
    <w:p w:rsidR="00987F6B" w:rsidRPr="00987F6B" w:rsidRDefault="00987F6B" w:rsidP="00987F6B">
      <w:pPr>
        <w:numPr>
          <w:ilvl w:val="0"/>
          <w:numId w:val="3"/>
        </w:numPr>
        <w:spacing w:after="0" w:line="240" w:lineRule="auto"/>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Generally </w:t>
      </w:r>
      <w:r w:rsidR="00C66D2A">
        <w:rPr>
          <w:rFonts w:ascii="Arial" w:eastAsiaTheme="minorEastAsia" w:hAnsi="Arial" w:cs="Arial"/>
          <w:sz w:val="20"/>
          <w:szCs w:val="20"/>
          <w:lang w:val="en-CA" w:eastAsia="en-CA"/>
        </w:rPr>
        <w:t>space</w:t>
      </w:r>
      <w:r w:rsidRPr="00987F6B">
        <w:rPr>
          <w:rFonts w:ascii="Arial" w:eastAsiaTheme="minorEastAsia" w:hAnsi="Arial" w:cs="Arial"/>
          <w:sz w:val="20"/>
          <w:szCs w:val="20"/>
          <w:lang w:val="en-CA" w:eastAsia="en-CA"/>
        </w:rPr>
        <w:t xml:space="preserve"> will be offered on a one day/weekend basis only. </w:t>
      </w:r>
    </w:p>
    <w:p w:rsidR="00987F6B" w:rsidRPr="00987F6B" w:rsidRDefault="00987F6B" w:rsidP="00987F6B">
      <w:pPr>
        <w:spacing w:line="240" w:lineRule="auto"/>
        <w:ind w:left="720"/>
        <w:contextualSpacing/>
        <w:rPr>
          <w:rFonts w:ascii="Arial" w:eastAsiaTheme="minorEastAsia" w:hAnsi="Arial" w:cs="Arial"/>
          <w:sz w:val="20"/>
          <w:szCs w:val="20"/>
          <w:lang w:val="en-CA" w:eastAsia="en-CA"/>
        </w:rPr>
      </w:pPr>
    </w:p>
    <w:p w:rsidR="00987F6B" w:rsidRPr="00987F6B" w:rsidRDefault="00987F6B" w:rsidP="00987F6B">
      <w:pPr>
        <w:numPr>
          <w:ilvl w:val="0"/>
          <w:numId w:val="3"/>
        </w:numPr>
        <w:spacing w:after="0" w:line="240" w:lineRule="auto"/>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No organisation/charity will be </w:t>
      </w:r>
      <w:r w:rsidR="00C66D2A">
        <w:rPr>
          <w:rFonts w:ascii="Arial" w:eastAsiaTheme="minorEastAsia" w:hAnsi="Arial" w:cs="Arial"/>
          <w:sz w:val="20"/>
          <w:szCs w:val="20"/>
          <w:lang w:val="en-CA" w:eastAsia="en-CA"/>
        </w:rPr>
        <w:t>offered space m</w:t>
      </w:r>
      <w:r w:rsidRPr="00987F6B">
        <w:rPr>
          <w:rFonts w:ascii="Arial" w:eastAsiaTheme="minorEastAsia" w:hAnsi="Arial" w:cs="Arial"/>
          <w:sz w:val="20"/>
          <w:szCs w:val="20"/>
          <w:lang w:val="en-CA" w:eastAsia="en-CA"/>
        </w:rPr>
        <w:t xml:space="preserve">ore than twice in any twelve month period. </w:t>
      </w:r>
    </w:p>
    <w:p w:rsidR="00987F6B" w:rsidRPr="00987F6B" w:rsidRDefault="00987F6B" w:rsidP="00987F6B">
      <w:pPr>
        <w:spacing w:line="240" w:lineRule="auto"/>
        <w:ind w:left="720"/>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On arrival at St. Enoch Centre, a member of the group must sign in with Data Control.  The group must also sign out with Data Control on departure.</w:t>
      </w:r>
    </w:p>
    <w:p w:rsidR="00987F6B" w:rsidRPr="00987F6B" w:rsidRDefault="00987F6B" w:rsidP="00987F6B">
      <w:pPr>
        <w:ind w:left="720"/>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Event set-up must meet with the standards set out by Centre Management. The </w:t>
      </w:r>
      <w:r w:rsidR="00C66D2A">
        <w:rPr>
          <w:rFonts w:ascii="Arial" w:eastAsiaTheme="minorEastAsia" w:hAnsi="Arial" w:cs="Arial"/>
          <w:sz w:val="20"/>
          <w:szCs w:val="20"/>
          <w:lang w:val="en-CA" w:eastAsia="en-CA"/>
        </w:rPr>
        <w:t xml:space="preserve">event </w:t>
      </w:r>
      <w:r w:rsidRPr="00987F6B">
        <w:rPr>
          <w:rFonts w:ascii="Arial" w:eastAsiaTheme="minorEastAsia" w:hAnsi="Arial" w:cs="Arial"/>
          <w:sz w:val="20"/>
          <w:szCs w:val="20"/>
          <w:lang w:val="en-CA" w:eastAsia="en-CA"/>
        </w:rPr>
        <w:t>must be set up and manned before the Centre opens for trading.</w:t>
      </w:r>
    </w:p>
    <w:p w:rsidR="00987F6B" w:rsidRPr="00987F6B" w:rsidRDefault="00987F6B" w:rsidP="00987F6B">
      <w:pPr>
        <w:spacing w:line="240" w:lineRule="auto"/>
        <w:ind w:left="720"/>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lastRenderedPageBreak/>
        <w:t>All materials used for the promotion should be properly printed, no hand written posters or signage permitted.  Signs cannot be displayed on walls and therefore must be a stand or pop-up banner</w:t>
      </w:r>
      <w:r w:rsidR="00E221CF">
        <w:rPr>
          <w:rFonts w:ascii="Arial" w:eastAsiaTheme="minorEastAsia" w:hAnsi="Arial" w:cs="Arial"/>
          <w:sz w:val="20"/>
          <w:szCs w:val="20"/>
          <w:lang w:val="en-CA" w:eastAsia="en-CA"/>
        </w:rPr>
        <w:t xml:space="preserve">. </w:t>
      </w:r>
      <w:r w:rsidRPr="00987F6B">
        <w:rPr>
          <w:rFonts w:ascii="Arial" w:eastAsiaTheme="minorEastAsia" w:hAnsi="Arial" w:cs="Arial"/>
          <w:sz w:val="20"/>
          <w:szCs w:val="20"/>
          <w:lang w:val="en-CA" w:eastAsia="en-CA"/>
        </w:rPr>
        <w:t>Handwritten signed are not permitted.</w:t>
      </w:r>
    </w:p>
    <w:p w:rsidR="00987F6B" w:rsidRPr="00987F6B" w:rsidRDefault="00987F6B" w:rsidP="00987F6B">
      <w:pPr>
        <w:tabs>
          <w:tab w:val="left" w:pos="567"/>
          <w:tab w:val="right" w:pos="8647"/>
        </w:tabs>
        <w:ind w:left="720" w:right="-24"/>
        <w:contextualSpacing/>
        <w:rPr>
          <w:rFonts w:ascii="Arial" w:eastAsiaTheme="minorEastAsia" w:hAnsi="Arial" w:cs="Arial"/>
          <w:sz w:val="20"/>
          <w:szCs w:val="20"/>
          <w:lang w:val="en-CA" w:eastAsia="en-CA"/>
        </w:rPr>
      </w:pPr>
    </w:p>
    <w:p w:rsidR="00987F6B" w:rsidRPr="00987F6B" w:rsidRDefault="00987F6B" w:rsidP="00987F6B">
      <w:pPr>
        <w:numPr>
          <w:ilvl w:val="0"/>
          <w:numId w:val="3"/>
        </w:numPr>
        <w:spacing w:after="0" w:line="240" w:lineRule="auto"/>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Persons manning the </w:t>
      </w:r>
      <w:r w:rsidR="00E221CF">
        <w:rPr>
          <w:rFonts w:ascii="Arial" w:eastAsiaTheme="minorEastAsia" w:hAnsi="Arial" w:cs="Arial"/>
          <w:sz w:val="20"/>
          <w:szCs w:val="20"/>
          <w:lang w:val="en-CA" w:eastAsia="en-CA"/>
        </w:rPr>
        <w:t>event</w:t>
      </w:r>
      <w:r w:rsidRPr="00987F6B">
        <w:rPr>
          <w:rFonts w:ascii="Arial" w:eastAsiaTheme="minorEastAsia" w:hAnsi="Arial" w:cs="Arial"/>
          <w:sz w:val="20"/>
          <w:szCs w:val="20"/>
          <w:lang w:val="en-CA" w:eastAsia="en-CA"/>
        </w:rPr>
        <w:t xml:space="preserve"> should stay within a two meter radius of the </w:t>
      </w:r>
      <w:r w:rsidR="00E221CF">
        <w:rPr>
          <w:rFonts w:ascii="Arial" w:eastAsiaTheme="minorEastAsia" w:hAnsi="Arial" w:cs="Arial"/>
          <w:sz w:val="20"/>
          <w:szCs w:val="20"/>
          <w:lang w:val="en-CA" w:eastAsia="en-CA"/>
        </w:rPr>
        <w:t>event space</w:t>
      </w:r>
      <w:r w:rsidRPr="00987F6B">
        <w:rPr>
          <w:rFonts w:ascii="Arial" w:eastAsiaTheme="minorEastAsia" w:hAnsi="Arial" w:cs="Arial"/>
          <w:sz w:val="20"/>
          <w:szCs w:val="20"/>
          <w:lang w:val="en-CA" w:eastAsia="en-CA"/>
        </w:rPr>
        <w:t xml:space="preserve"> and abide by the Centre’s solicitation rules. </w:t>
      </w:r>
    </w:p>
    <w:p w:rsidR="00987F6B" w:rsidRPr="00987F6B" w:rsidRDefault="00987F6B" w:rsidP="00987F6B">
      <w:pPr>
        <w:spacing w:line="240" w:lineRule="auto"/>
        <w:ind w:left="720"/>
        <w:contextualSpacing/>
        <w:rPr>
          <w:rFonts w:ascii="Arial" w:eastAsiaTheme="minorEastAsia" w:hAnsi="Arial" w:cs="Arial"/>
          <w:sz w:val="20"/>
          <w:szCs w:val="20"/>
          <w:lang w:val="en-CA" w:eastAsia="en-CA"/>
        </w:rPr>
      </w:pPr>
    </w:p>
    <w:p w:rsidR="00987F6B" w:rsidRPr="00987F6B" w:rsidRDefault="00987F6B" w:rsidP="00987F6B">
      <w:pPr>
        <w:numPr>
          <w:ilvl w:val="0"/>
          <w:numId w:val="3"/>
        </w:numPr>
        <w:spacing w:after="0" w:line="240" w:lineRule="auto"/>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All activities undertaken should be agreed in advance by Centre Management, including give-aways etc…. </w:t>
      </w:r>
    </w:p>
    <w:p w:rsidR="00987F6B" w:rsidRPr="00987F6B" w:rsidRDefault="00987F6B" w:rsidP="00987F6B">
      <w:pPr>
        <w:spacing w:line="240" w:lineRule="auto"/>
        <w:ind w:left="720"/>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Leafleting during an event must be agreed in advance with Centre Management, and will only be permitted within the area of activity. </w:t>
      </w:r>
    </w:p>
    <w:p w:rsidR="00987F6B" w:rsidRPr="00987F6B" w:rsidRDefault="00987F6B" w:rsidP="00987F6B">
      <w:pPr>
        <w:tabs>
          <w:tab w:val="left" w:pos="567"/>
          <w:tab w:val="right" w:pos="8647"/>
        </w:tabs>
        <w:ind w:left="720" w:right="-24"/>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Noise levels of any sound equipment, music and/or instruments must be of an acceptable level and will be monitored by Centre Management. </w:t>
      </w:r>
    </w:p>
    <w:p w:rsidR="00987F6B" w:rsidRPr="00987F6B" w:rsidRDefault="00987F6B" w:rsidP="00987F6B">
      <w:pPr>
        <w:tabs>
          <w:tab w:val="left" w:pos="567"/>
          <w:tab w:val="right" w:pos="8647"/>
        </w:tabs>
        <w:spacing w:line="240" w:lineRule="auto"/>
        <w:ind w:left="720" w:right="-24"/>
        <w:contextualSpacing/>
        <w:rPr>
          <w:rFonts w:ascii="Arial" w:eastAsiaTheme="minorEastAsia" w:hAnsi="Arial" w:cs="Arial"/>
          <w:sz w:val="20"/>
          <w:szCs w:val="20"/>
          <w:lang w:val="en-CA" w:eastAsia="en-CA"/>
        </w:rPr>
      </w:pPr>
    </w:p>
    <w:p w:rsidR="00987F6B" w:rsidRPr="00987F6B" w:rsidRDefault="00987F6B" w:rsidP="00987F6B">
      <w:pPr>
        <w:numPr>
          <w:ilvl w:val="0"/>
          <w:numId w:val="3"/>
        </w:numPr>
        <w:spacing w:after="0" w:line="240" w:lineRule="auto"/>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The area must be kept tidy and free from any storage boxes, bags or similar items.</w:t>
      </w:r>
    </w:p>
    <w:p w:rsidR="00987F6B" w:rsidRPr="00987F6B" w:rsidRDefault="00987F6B" w:rsidP="00987F6B">
      <w:pPr>
        <w:spacing w:line="240" w:lineRule="auto"/>
        <w:ind w:left="720"/>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after="0"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Centre Management reserves the right to publicise the activity through press, website or social media.</w:t>
      </w:r>
    </w:p>
    <w:p w:rsidR="00987F6B" w:rsidRPr="00987F6B" w:rsidRDefault="00987F6B" w:rsidP="00987F6B">
      <w:pPr>
        <w:tabs>
          <w:tab w:val="left" w:pos="567"/>
          <w:tab w:val="right" w:pos="8647"/>
        </w:tabs>
        <w:spacing w:line="240" w:lineRule="auto"/>
        <w:ind w:left="720" w:right="-24"/>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after="0"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Centre Management reserves the right to photograph the activity for marketing purposes. </w:t>
      </w:r>
    </w:p>
    <w:p w:rsidR="00987F6B" w:rsidRPr="00987F6B" w:rsidRDefault="00987F6B" w:rsidP="00987F6B">
      <w:pPr>
        <w:tabs>
          <w:tab w:val="left" w:pos="567"/>
          <w:tab w:val="right" w:pos="8647"/>
        </w:tabs>
        <w:spacing w:line="240" w:lineRule="auto"/>
        <w:ind w:left="720" w:right="-24"/>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The activity location will be determined by Centre Management and is subject to change. </w:t>
      </w:r>
    </w:p>
    <w:p w:rsidR="00987F6B" w:rsidRPr="00987F6B" w:rsidRDefault="00987F6B" w:rsidP="00987F6B">
      <w:pPr>
        <w:tabs>
          <w:tab w:val="left" w:pos="567"/>
          <w:tab w:val="right" w:pos="8647"/>
        </w:tabs>
        <w:spacing w:line="240" w:lineRule="auto"/>
        <w:ind w:left="720" w:right="-24"/>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left" w:pos="567"/>
          <w:tab w:val="right" w:pos="8647"/>
        </w:tabs>
        <w:spacing w:line="240" w:lineRule="auto"/>
        <w:ind w:right="-24"/>
        <w:contextualSpacing/>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Centre Management reserves the right to cancel an event booking at short notice.</w:t>
      </w:r>
    </w:p>
    <w:p w:rsidR="00987F6B" w:rsidRPr="00987F6B" w:rsidRDefault="00987F6B" w:rsidP="00987F6B">
      <w:pPr>
        <w:ind w:left="720"/>
        <w:contextualSpacing/>
        <w:rPr>
          <w:rFonts w:ascii="Arial" w:eastAsiaTheme="minorEastAsia" w:hAnsi="Arial" w:cs="Arial"/>
          <w:sz w:val="20"/>
          <w:szCs w:val="20"/>
          <w:lang w:val="en-CA" w:eastAsia="en-CA"/>
        </w:rPr>
      </w:pPr>
    </w:p>
    <w:p w:rsidR="00987F6B" w:rsidRPr="00987F6B" w:rsidRDefault="00987F6B" w:rsidP="00987F6B">
      <w:pPr>
        <w:numPr>
          <w:ilvl w:val="0"/>
          <w:numId w:val="3"/>
        </w:numPr>
        <w:tabs>
          <w:tab w:val="right" w:pos="8647"/>
        </w:tabs>
        <w:ind w:right="-24"/>
        <w:contextualSpacing/>
        <w:jc w:val="both"/>
        <w:rPr>
          <w:rFonts w:ascii="Arial" w:eastAsiaTheme="minorEastAsia" w:hAnsi="Arial" w:cs="Arial"/>
          <w:sz w:val="20"/>
          <w:szCs w:val="20"/>
          <w:lang w:val="en-CA" w:eastAsia="en-CA"/>
        </w:rPr>
      </w:pPr>
      <w:r w:rsidRPr="00987F6B">
        <w:rPr>
          <w:rFonts w:ascii="Arial" w:eastAsiaTheme="minorEastAsia" w:hAnsi="Arial" w:cs="Arial"/>
          <w:sz w:val="20"/>
          <w:szCs w:val="20"/>
          <w:lang w:val="en-CA" w:eastAsia="en-CA"/>
        </w:rPr>
        <w:t xml:space="preserve">When fundraising has occurred, the charity or group are required to contact St. Enoch Centre following the fundraising event to inform how much money was raised whilst in the Centre.  This is for internal reporting to allow us to track fundraising totals on an annual basis. </w:t>
      </w:r>
    </w:p>
    <w:p w:rsidR="00CD1BE1" w:rsidRPr="00CD1BE1" w:rsidRDefault="00CD1BE1" w:rsidP="00932E2D">
      <w:pPr>
        <w:tabs>
          <w:tab w:val="right" w:pos="8647"/>
        </w:tabs>
        <w:ind w:right="-24"/>
        <w:jc w:val="both"/>
        <w:rPr>
          <w:rFonts w:ascii="Arial" w:hAnsi="Arial" w:cs="Arial"/>
          <w:b/>
          <w:noProof/>
        </w:rPr>
      </w:pPr>
    </w:p>
    <w:p w:rsidR="00CD1BE1" w:rsidRDefault="00CD1BE1" w:rsidP="00CD1BE1">
      <w:pPr>
        <w:spacing w:after="0" w:line="240" w:lineRule="auto"/>
        <w:jc w:val="both"/>
      </w:pPr>
      <w:r>
        <w:t>Please sign and date below to indicate that all the information provided is accurate and that you understand and agree to the conditions set out above. This form must be returned completed before any charity activity can be confirmed.</w:t>
      </w:r>
    </w:p>
    <w:p w:rsidR="00CD1BE1" w:rsidRDefault="00CD1BE1" w:rsidP="00CD1BE1">
      <w:pPr>
        <w:spacing w:after="0" w:line="240" w:lineRule="auto"/>
        <w:jc w:val="both"/>
      </w:pPr>
    </w:p>
    <w:p w:rsidR="00CD1BE1" w:rsidRDefault="00CD1BE1" w:rsidP="00CD1BE1">
      <w:pPr>
        <w:tabs>
          <w:tab w:val="left" w:pos="2552"/>
          <w:tab w:val="right" w:leader="dot" w:pos="9356"/>
          <w:tab w:val="right" w:leader="dot" w:pos="13892"/>
        </w:tabs>
        <w:spacing w:line="240" w:lineRule="auto"/>
        <w:jc w:val="both"/>
        <w:rPr>
          <w:rFonts w:ascii="Arial" w:hAnsi="Arial" w:cs="Arial"/>
        </w:rPr>
      </w:pPr>
      <w:r>
        <w:rPr>
          <w:rFonts w:ascii="Arial" w:hAnsi="Arial" w:cs="Arial"/>
        </w:rPr>
        <w:t>Signed</w:t>
      </w:r>
      <w:r>
        <w:rPr>
          <w:rFonts w:ascii="Arial" w:hAnsi="Arial" w:cs="Arial"/>
        </w:rPr>
        <w:tab/>
      </w:r>
      <w:r>
        <w:rPr>
          <w:rFonts w:ascii="Arial" w:hAnsi="Arial" w:cs="Arial"/>
        </w:rPr>
        <w:tab/>
      </w:r>
    </w:p>
    <w:p w:rsidR="00CD1BE1" w:rsidRDefault="00CD1BE1" w:rsidP="00CD1BE1">
      <w:pPr>
        <w:tabs>
          <w:tab w:val="left" w:pos="2552"/>
          <w:tab w:val="right" w:leader="dot" w:pos="9356"/>
          <w:tab w:val="right" w:leader="dot" w:pos="13892"/>
        </w:tabs>
        <w:spacing w:line="240" w:lineRule="auto"/>
        <w:jc w:val="both"/>
        <w:rPr>
          <w:rFonts w:ascii="Arial" w:hAnsi="Arial" w:cs="Arial"/>
        </w:rPr>
      </w:pPr>
      <w:r>
        <w:rPr>
          <w:rFonts w:ascii="Arial" w:hAnsi="Arial" w:cs="Arial"/>
        </w:rPr>
        <w:t xml:space="preserve">Print </w:t>
      </w:r>
      <w:r w:rsidRPr="00CD1BE1">
        <w:rPr>
          <w:rFonts w:ascii="Arial" w:hAnsi="Arial" w:cs="Arial"/>
        </w:rPr>
        <w:t>Name</w:t>
      </w:r>
      <w:r>
        <w:rPr>
          <w:rFonts w:ascii="Arial" w:hAnsi="Arial" w:cs="Arial"/>
        </w:rPr>
        <w:tab/>
      </w:r>
      <w:r w:rsidRPr="00CD1BE1">
        <w:rPr>
          <w:rFonts w:ascii="Arial" w:hAnsi="Arial" w:cs="Arial"/>
        </w:rPr>
        <w:tab/>
      </w:r>
    </w:p>
    <w:p w:rsidR="00CD1BE1" w:rsidRDefault="00CD1BE1" w:rsidP="00CD1BE1">
      <w:pPr>
        <w:tabs>
          <w:tab w:val="left" w:pos="2552"/>
          <w:tab w:val="right" w:leader="dot" w:pos="9356"/>
          <w:tab w:val="right" w:leader="dot" w:pos="13892"/>
        </w:tabs>
        <w:spacing w:line="240" w:lineRule="auto"/>
        <w:jc w:val="both"/>
        <w:rPr>
          <w:rFonts w:ascii="Arial" w:hAnsi="Arial" w:cs="Arial"/>
        </w:rPr>
      </w:pPr>
      <w:r>
        <w:rPr>
          <w:rFonts w:ascii="Arial" w:hAnsi="Arial" w:cs="Arial"/>
        </w:rPr>
        <w:t>Date</w:t>
      </w:r>
      <w:r>
        <w:rPr>
          <w:rFonts w:ascii="Arial" w:hAnsi="Arial" w:cs="Arial"/>
        </w:rPr>
        <w:tab/>
      </w:r>
      <w:r>
        <w:rPr>
          <w:rFonts w:ascii="Arial" w:hAnsi="Arial" w:cs="Arial"/>
        </w:rPr>
        <w:tab/>
      </w:r>
    </w:p>
    <w:p w:rsidR="0083031D" w:rsidRPr="00CD1BE1" w:rsidRDefault="0083031D" w:rsidP="0083031D">
      <w:pPr>
        <w:tabs>
          <w:tab w:val="left" w:pos="2552"/>
          <w:tab w:val="left" w:pos="5103"/>
          <w:tab w:val="left" w:pos="5954"/>
        </w:tabs>
        <w:spacing w:line="240" w:lineRule="auto"/>
        <w:jc w:val="both"/>
        <w:rPr>
          <w:rFonts w:ascii="Arial" w:hAnsi="Arial" w:cs="Arial"/>
        </w:rPr>
      </w:pPr>
      <w:r>
        <w:rPr>
          <w:rFonts w:ascii="Arial" w:hAnsi="Arial" w:cs="Arial"/>
        </w:rPr>
        <w:t xml:space="preserve">Enclosed </w:t>
      </w:r>
      <w:r>
        <w:rPr>
          <w:rFonts w:ascii="Arial" w:hAnsi="Arial" w:cs="Arial"/>
        </w:rPr>
        <w:tab/>
        <w:t>Public Liability Insurance</w:t>
      </w:r>
      <w:r>
        <w:rPr>
          <w:rFonts w:ascii="Arial" w:hAnsi="Arial" w:cs="Arial"/>
        </w:rPr>
        <w:tab/>
      </w:r>
      <w:r w:rsidRPr="0083031D">
        <w:rPr>
          <w:rFonts w:ascii="Arial" w:hAnsi="Arial" w:cs="Arial"/>
          <w:sz w:val="40"/>
        </w:rPr>
        <w:t>□</w:t>
      </w:r>
      <w:r>
        <w:rPr>
          <w:rFonts w:ascii="Arial" w:hAnsi="Arial" w:cs="Arial"/>
        </w:rPr>
        <w:t xml:space="preserve">   </w:t>
      </w:r>
      <w:r>
        <w:rPr>
          <w:rFonts w:ascii="Arial" w:hAnsi="Arial" w:cs="Arial"/>
        </w:rPr>
        <w:tab/>
        <w:t xml:space="preserve">PAT Test Certificates </w:t>
      </w:r>
      <w:r>
        <w:rPr>
          <w:rFonts w:ascii="Arial" w:hAnsi="Arial" w:cs="Arial"/>
        </w:rPr>
        <w:tab/>
      </w:r>
      <w:r w:rsidRPr="0083031D">
        <w:rPr>
          <w:rFonts w:ascii="Arial" w:hAnsi="Arial" w:cs="Arial"/>
          <w:sz w:val="40"/>
        </w:rPr>
        <w:t>□</w:t>
      </w:r>
      <w:r>
        <w:rPr>
          <w:rFonts w:ascii="Arial" w:hAnsi="Arial" w:cs="Arial"/>
        </w:rPr>
        <w:t xml:space="preserve">   </w:t>
      </w:r>
    </w:p>
    <w:p w:rsidR="00CD1BE1" w:rsidRDefault="00CD1BE1" w:rsidP="00CD1BE1">
      <w:pPr>
        <w:spacing w:after="0" w:line="240" w:lineRule="auto"/>
        <w:jc w:val="both"/>
      </w:pPr>
    </w:p>
    <w:p w:rsidR="003904D1" w:rsidRPr="00932E2D" w:rsidRDefault="003904D1" w:rsidP="00932E2D">
      <w:pPr>
        <w:tabs>
          <w:tab w:val="right" w:pos="8647"/>
        </w:tabs>
        <w:spacing w:after="0"/>
        <w:ind w:right="-24"/>
        <w:jc w:val="both"/>
        <w:rPr>
          <w:rFonts w:ascii="Arial" w:hAnsi="Arial" w:cs="Arial"/>
          <w:b/>
        </w:rPr>
      </w:pPr>
    </w:p>
    <w:p w:rsidR="003904D1" w:rsidRPr="0083031D" w:rsidRDefault="003904D1" w:rsidP="00932E2D">
      <w:pPr>
        <w:tabs>
          <w:tab w:val="right" w:pos="8647"/>
        </w:tabs>
        <w:ind w:right="-24"/>
        <w:jc w:val="both"/>
        <w:rPr>
          <w:rFonts w:ascii="Arial" w:hAnsi="Arial" w:cs="Arial"/>
          <w:b/>
          <w:color w:val="000000" w:themeColor="text1"/>
        </w:rPr>
      </w:pPr>
      <w:r w:rsidRPr="0083031D">
        <w:rPr>
          <w:rFonts w:ascii="Arial" w:hAnsi="Arial" w:cs="Arial"/>
          <w:b/>
          <w:color w:val="000000" w:themeColor="text1"/>
        </w:rPr>
        <w:t xml:space="preserve">Please return </w:t>
      </w:r>
      <w:r w:rsidR="00CD1BE1" w:rsidRPr="0083031D">
        <w:rPr>
          <w:rFonts w:ascii="Arial" w:hAnsi="Arial" w:cs="Arial"/>
          <w:b/>
          <w:color w:val="000000" w:themeColor="text1"/>
        </w:rPr>
        <w:t xml:space="preserve">the completed form, together with relevant documents </w:t>
      </w:r>
      <w:r w:rsidRPr="0083031D">
        <w:rPr>
          <w:rFonts w:ascii="Arial" w:hAnsi="Arial" w:cs="Arial"/>
          <w:b/>
          <w:color w:val="000000" w:themeColor="text1"/>
        </w:rPr>
        <w:t xml:space="preserve">to </w:t>
      </w:r>
      <w:hyperlink r:id="rId9" w:history="1">
        <w:r w:rsidR="00997289">
          <w:rPr>
            <w:rStyle w:val="Hyperlink"/>
            <w:rFonts w:ascii="Arial" w:hAnsi="Arial" w:cs="Arial"/>
            <w:b/>
          </w:rPr>
          <w:t>enquiries@st-enoch.co.uk</w:t>
        </w:r>
      </w:hyperlink>
      <w:bookmarkStart w:id="0" w:name="_GoBack"/>
      <w:bookmarkEnd w:id="0"/>
      <w:r w:rsidR="00A1665C">
        <w:rPr>
          <w:rFonts w:ascii="Arial" w:hAnsi="Arial" w:cs="Arial"/>
          <w:b/>
          <w:color w:val="000000" w:themeColor="text1"/>
        </w:rPr>
        <w:t xml:space="preserve"> </w:t>
      </w:r>
      <w:hyperlink r:id="rId10" w:history="1"/>
      <w:r w:rsidR="00CD1BE1" w:rsidRPr="0083031D">
        <w:rPr>
          <w:rFonts w:ascii="Arial" w:hAnsi="Arial" w:cs="Arial"/>
          <w:b/>
          <w:color w:val="000000" w:themeColor="text1"/>
        </w:rPr>
        <w:t xml:space="preserve">; </w:t>
      </w:r>
      <w:r w:rsidRPr="0083031D">
        <w:rPr>
          <w:rFonts w:ascii="Arial" w:hAnsi="Arial" w:cs="Arial"/>
          <w:b/>
          <w:color w:val="000000" w:themeColor="text1"/>
        </w:rPr>
        <w:t xml:space="preserve">alternatively fax to 0141 204 3892, or post to </w:t>
      </w:r>
      <w:r w:rsidR="00A1665C">
        <w:rPr>
          <w:rFonts w:ascii="Arial" w:hAnsi="Arial" w:cs="Arial"/>
          <w:b/>
          <w:color w:val="000000" w:themeColor="text1"/>
        </w:rPr>
        <w:t xml:space="preserve">Customer Services, </w:t>
      </w:r>
      <w:r w:rsidRPr="0083031D">
        <w:rPr>
          <w:rFonts w:ascii="Arial" w:hAnsi="Arial" w:cs="Arial"/>
          <w:b/>
          <w:color w:val="000000" w:themeColor="text1"/>
        </w:rPr>
        <w:t>St. Enoch Centre, 55 St. Enoch Square, Glasgow, G1 4BW.</w:t>
      </w:r>
    </w:p>
    <w:sectPr w:rsidR="003904D1" w:rsidRPr="0083031D" w:rsidSect="0036355D">
      <w:headerReference w:type="default" r:id="rId11"/>
      <w:pgSz w:w="11906" w:h="16838"/>
      <w:pgMar w:top="1440" w:right="1276" w:bottom="249" w:left="1276" w:header="851"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01" w:rsidRDefault="00162001" w:rsidP="0070358A">
      <w:pPr>
        <w:spacing w:after="0" w:line="240" w:lineRule="auto"/>
      </w:pPr>
      <w:r>
        <w:separator/>
      </w:r>
    </w:p>
  </w:endnote>
  <w:endnote w:type="continuationSeparator" w:id="0">
    <w:p w:rsidR="00162001" w:rsidRDefault="00162001" w:rsidP="0070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01" w:rsidRDefault="00162001" w:rsidP="0070358A">
      <w:pPr>
        <w:spacing w:after="0" w:line="240" w:lineRule="auto"/>
      </w:pPr>
      <w:r>
        <w:separator/>
      </w:r>
    </w:p>
  </w:footnote>
  <w:footnote w:type="continuationSeparator" w:id="0">
    <w:p w:rsidR="00162001" w:rsidRDefault="00162001" w:rsidP="007035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FF" w:rsidRDefault="001A76FF" w:rsidP="0070358A">
    <w:pPr>
      <w:pStyle w:val="Header"/>
      <w:jc w:val="center"/>
    </w:pPr>
    <w:r w:rsidRPr="0070358A">
      <w:rPr>
        <w:noProof/>
        <w:lang w:val="en-US"/>
      </w:rPr>
      <w:drawing>
        <wp:inline distT="0" distB="0" distL="0" distR="0">
          <wp:extent cx="3054005" cy="394427"/>
          <wp:effectExtent l="19050" t="0" r="0" b="0"/>
          <wp:docPr id="2" name="Picture 1" descr="S:\_EUROPE\SEN\Logos\ST ENOCH LOGOS\St Enoch Logo Black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EUROPE\SEN\Logos\ST ENOCH LOGOS\St Enoch Logo Black CMYK.jpg"/>
                  <pic:cNvPicPr>
                    <a:picLocks noChangeAspect="1" noChangeArrowheads="1"/>
                  </pic:cNvPicPr>
                </pic:nvPicPr>
                <pic:blipFill>
                  <a:blip r:embed="rId1" cstate="print"/>
                  <a:srcRect/>
                  <a:stretch>
                    <a:fillRect/>
                  </a:stretch>
                </pic:blipFill>
                <pic:spPr bwMode="auto">
                  <a:xfrm>
                    <a:off x="0" y="0"/>
                    <a:ext cx="3108762" cy="4014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5162"/>
    <w:multiLevelType w:val="hybridMultilevel"/>
    <w:tmpl w:val="F0F8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67E18"/>
    <w:multiLevelType w:val="hybridMultilevel"/>
    <w:tmpl w:val="8ABE1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109541B"/>
    <w:multiLevelType w:val="hybridMultilevel"/>
    <w:tmpl w:val="618A4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812839"/>
    <w:multiLevelType w:val="hybridMultilevel"/>
    <w:tmpl w:val="BE2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6E"/>
    <w:rsid w:val="00141C4B"/>
    <w:rsid w:val="00162001"/>
    <w:rsid w:val="001869E9"/>
    <w:rsid w:val="001A76FF"/>
    <w:rsid w:val="001B5262"/>
    <w:rsid w:val="001D36BF"/>
    <w:rsid w:val="0036355D"/>
    <w:rsid w:val="003904D1"/>
    <w:rsid w:val="003B2DBC"/>
    <w:rsid w:val="004B7193"/>
    <w:rsid w:val="00520870"/>
    <w:rsid w:val="00650C6E"/>
    <w:rsid w:val="0070358A"/>
    <w:rsid w:val="007878DB"/>
    <w:rsid w:val="0083031D"/>
    <w:rsid w:val="00871ED8"/>
    <w:rsid w:val="008C533A"/>
    <w:rsid w:val="00932E2D"/>
    <w:rsid w:val="00987F6B"/>
    <w:rsid w:val="00997289"/>
    <w:rsid w:val="00A1665C"/>
    <w:rsid w:val="00BD644C"/>
    <w:rsid w:val="00BE1A80"/>
    <w:rsid w:val="00C66D2A"/>
    <w:rsid w:val="00CD1BE1"/>
    <w:rsid w:val="00D850D2"/>
    <w:rsid w:val="00E221CF"/>
    <w:rsid w:val="00E74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6E"/>
    <w:rPr>
      <w:rFonts w:ascii="Tahoma" w:hAnsi="Tahoma" w:cs="Tahoma"/>
      <w:sz w:val="16"/>
      <w:szCs w:val="16"/>
    </w:rPr>
  </w:style>
  <w:style w:type="paragraph" w:styleId="Header">
    <w:name w:val="header"/>
    <w:basedOn w:val="Normal"/>
    <w:link w:val="HeaderChar"/>
    <w:uiPriority w:val="99"/>
    <w:semiHidden/>
    <w:unhideWhenUsed/>
    <w:rsid w:val="007035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58A"/>
  </w:style>
  <w:style w:type="paragraph" w:styleId="Footer">
    <w:name w:val="footer"/>
    <w:basedOn w:val="Normal"/>
    <w:link w:val="FooterChar"/>
    <w:uiPriority w:val="99"/>
    <w:semiHidden/>
    <w:unhideWhenUsed/>
    <w:rsid w:val="00703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58A"/>
  </w:style>
  <w:style w:type="character" w:styleId="Hyperlink">
    <w:name w:val="Hyperlink"/>
    <w:basedOn w:val="DefaultParagraphFont"/>
    <w:uiPriority w:val="99"/>
    <w:unhideWhenUsed/>
    <w:rsid w:val="00D850D2"/>
    <w:rPr>
      <w:color w:val="0000FF"/>
      <w:u w:val="single"/>
    </w:rPr>
  </w:style>
  <w:style w:type="paragraph" w:styleId="ListParagraph">
    <w:name w:val="List Paragraph"/>
    <w:basedOn w:val="Normal"/>
    <w:uiPriority w:val="34"/>
    <w:qFormat/>
    <w:rsid w:val="001A76FF"/>
    <w:pPr>
      <w:ind w:left="720"/>
      <w:contextualSpacing/>
    </w:pPr>
  </w:style>
  <w:style w:type="table" w:styleId="TableGrid">
    <w:name w:val="Table Grid"/>
    <w:basedOn w:val="TableNormal"/>
    <w:uiPriority w:val="59"/>
    <w:rsid w:val="00C6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6D2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6E"/>
    <w:rPr>
      <w:rFonts w:ascii="Tahoma" w:hAnsi="Tahoma" w:cs="Tahoma"/>
      <w:sz w:val="16"/>
      <w:szCs w:val="16"/>
    </w:rPr>
  </w:style>
  <w:style w:type="paragraph" w:styleId="Header">
    <w:name w:val="header"/>
    <w:basedOn w:val="Normal"/>
    <w:link w:val="HeaderChar"/>
    <w:uiPriority w:val="99"/>
    <w:semiHidden/>
    <w:unhideWhenUsed/>
    <w:rsid w:val="007035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58A"/>
  </w:style>
  <w:style w:type="paragraph" w:styleId="Footer">
    <w:name w:val="footer"/>
    <w:basedOn w:val="Normal"/>
    <w:link w:val="FooterChar"/>
    <w:uiPriority w:val="99"/>
    <w:semiHidden/>
    <w:unhideWhenUsed/>
    <w:rsid w:val="007035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58A"/>
  </w:style>
  <w:style w:type="character" w:styleId="Hyperlink">
    <w:name w:val="Hyperlink"/>
    <w:basedOn w:val="DefaultParagraphFont"/>
    <w:uiPriority w:val="99"/>
    <w:unhideWhenUsed/>
    <w:rsid w:val="00D850D2"/>
    <w:rPr>
      <w:color w:val="0000FF"/>
      <w:u w:val="single"/>
    </w:rPr>
  </w:style>
  <w:style w:type="paragraph" w:styleId="ListParagraph">
    <w:name w:val="List Paragraph"/>
    <w:basedOn w:val="Normal"/>
    <w:uiPriority w:val="34"/>
    <w:qFormat/>
    <w:rsid w:val="001A76FF"/>
    <w:pPr>
      <w:ind w:left="720"/>
      <w:contextualSpacing/>
    </w:pPr>
  </w:style>
  <w:style w:type="table" w:styleId="TableGrid">
    <w:name w:val="Table Grid"/>
    <w:basedOn w:val="TableNormal"/>
    <w:uiPriority w:val="59"/>
    <w:rsid w:val="00C6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6D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nquiries@st-enoch.co.uk" TargetMode="External"/><Relationship Id="rId10" Type="http://schemas.openxmlformats.org/officeDocument/2006/relationships/hyperlink" Target="mailto:suzanne.herd@ivanhoecambri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4C1E-10B7-7245-BDFA-7D17D849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Ivanhoe Cambridge Inc.</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lcartwri</dc:creator>
  <cp:keywords/>
  <dc:description/>
  <cp:lastModifiedBy>User</cp:lastModifiedBy>
  <cp:revision>2</cp:revision>
  <cp:lastPrinted>2013-11-21T14:48:00Z</cp:lastPrinted>
  <dcterms:created xsi:type="dcterms:W3CDTF">2016-05-24T09:15:00Z</dcterms:created>
  <dcterms:modified xsi:type="dcterms:W3CDTF">2016-05-24T09:15:00Z</dcterms:modified>
</cp:coreProperties>
</file>